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971C" w14:textId="4224DAB2" w:rsidR="00E26874" w:rsidRPr="00B70B66" w:rsidRDefault="00E26874" w:rsidP="00067772">
      <w:pPr>
        <w:jc w:val="center"/>
        <w:rPr>
          <w:rFonts w:ascii="Arial" w:hAnsi="Arial" w:cs="Arial"/>
          <w:b/>
          <w:bCs/>
          <w:color w:val="042126"/>
          <w:sz w:val="26"/>
          <w:szCs w:val="26"/>
        </w:rPr>
      </w:pPr>
      <w:r w:rsidRPr="00B70B66">
        <w:rPr>
          <w:rFonts w:ascii="Arial" w:hAnsi="Arial" w:cs="Arial"/>
          <w:b/>
          <w:bCs/>
          <w:noProof/>
          <w:color w:val="04212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2DD8C" wp14:editId="465DDE7C">
                <wp:simplePos x="0" y="0"/>
                <wp:positionH relativeFrom="margin">
                  <wp:posOffset>19050</wp:posOffset>
                </wp:positionH>
                <wp:positionV relativeFrom="paragraph">
                  <wp:posOffset>225425</wp:posOffset>
                </wp:positionV>
                <wp:extent cx="5886450" cy="19050"/>
                <wp:effectExtent l="19050" t="19050" r="19050" b="19050"/>
                <wp:wrapNone/>
                <wp:docPr id="6235592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1B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3A23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7.75pt" to="4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" strokecolor="#21bc21" strokeweight="2.25pt">
                <v:stroke joinstyle="miter"/>
                <w10:wrap anchorx="margin"/>
              </v:line>
            </w:pict>
          </mc:Fallback>
        </mc:AlternateContent>
      </w:r>
      <w:r w:rsidR="00D23A91" w:rsidRPr="00B70B66">
        <w:rPr>
          <w:rFonts w:ascii="Arial" w:hAnsi="Arial" w:cs="Arial"/>
          <w:b/>
          <w:bCs/>
          <w:color w:val="042126"/>
          <w:sz w:val="26"/>
          <w:szCs w:val="26"/>
        </w:rPr>
        <w:t>Acentra Health Atrezzo Submission Form</w:t>
      </w:r>
      <w:r w:rsidRPr="00B70B66">
        <w:rPr>
          <w:rFonts w:ascii="Arial" w:hAnsi="Arial" w:cs="Arial"/>
          <w:b/>
          <w:bCs/>
          <w:color w:val="042126"/>
          <w:sz w:val="26"/>
          <w:szCs w:val="26"/>
        </w:rPr>
        <w:t xml:space="preserve"> </w:t>
      </w:r>
    </w:p>
    <w:p w14:paraId="3AAF0975" w14:textId="7C80DC98" w:rsidR="00D23A91" w:rsidRDefault="00D23A91" w:rsidP="00067772">
      <w:pPr>
        <w:jc w:val="center"/>
        <w:rPr>
          <w:rFonts w:ascii="Arial" w:hAnsi="Arial" w:cs="Arial"/>
          <w:b/>
          <w:bCs/>
          <w:color w:val="042126"/>
        </w:rPr>
      </w:pPr>
      <w:r>
        <w:rPr>
          <w:rFonts w:ascii="Arial" w:hAnsi="Arial" w:cs="Arial"/>
          <w:color w:val="042126"/>
        </w:rPr>
        <w:t xml:space="preserve">This is the Maine Behavioral Health ASO Acentra Health Submission Form. This form can be used to obtain </w:t>
      </w:r>
      <w:r w:rsidR="00B70B66">
        <w:rPr>
          <w:rFonts w:ascii="Arial" w:hAnsi="Arial" w:cs="Arial"/>
          <w:color w:val="042126"/>
        </w:rPr>
        <w:t>authorization</w:t>
      </w:r>
      <w:r>
        <w:rPr>
          <w:rFonts w:ascii="Arial" w:hAnsi="Arial" w:cs="Arial"/>
          <w:color w:val="042126"/>
        </w:rPr>
        <w:t xml:space="preserve"> or submit data collection requests. </w:t>
      </w:r>
      <w:r>
        <w:rPr>
          <w:rFonts w:ascii="Arial" w:hAnsi="Arial" w:cs="Arial"/>
          <w:b/>
          <w:bCs/>
          <w:color w:val="042126"/>
        </w:rPr>
        <w:t>Fields with a</w:t>
      </w:r>
      <w:r w:rsidR="00B70B66">
        <w:rPr>
          <w:rFonts w:ascii="Arial" w:hAnsi="Arial" w:cs="Arial"/>
          <w:b/>
          <w:bCs/>
          <w:color w:val="042126"/>
        </w:rPr>
        <w:t xml:space="preserve">n </w:t>
      </w:r>
      <w:r>
        <w:rPr>
          <w:rFonts w:ascii="Arial" w:hAnsi="Arial" w:cs="Arial"/>
          <w:b/>
          <w:bCs/>
          <w:color w:val="042126"/>
        </w:rPr>
        <w:t xml:space="preserve">(*) next to them are required. Please submit this information via the Acentra Health Atrezzo system whenever possible. To view instructions on how to submit electronically, please click </w:t>
      </w:r>
      <w:hyperlink r:id="rId7" w:history="1">
        <w:r w:rsidR="00B70B66">
          <w:rPr>
            <w:rStyle w:val="Hyperlink"/>
            <w:rFonts w:ascii="Arial" w:hAnsi="Arial" w:cs="Arial"/>
            <w:b/>
            <w:bCs/>
          </w:rPr>
          <w:t>here</w:t>
        </w:r>
      </w:hyperlink>
      <w:r w:rsidR="00B70B66">
        <w:rPr>
          <w:rFonts w:ascii="Arial" w:hAnsi="Arial" w:cs="Arial"/>
          <w:b/>
          <w:bCs/>
          <w:color w:val="042126"/>
        </w:rPr>
        <w:t xml:space="preserve">. </w:t>
      </w:r>
    </w:p>
    <w:p w14:paraId="3D1ADF6C" w14:textId="56810B1B" w:rsidR="003E106B" w:rsidRPr="003E106B" w:rsidRDefault="003E106B" w:rsidP="00067772">
      <w:pPr>
        <w:jc w:val="center"/>
        <w:rPr>
          <w:rFonts w:ascii="Arial" w:hAnsi="Arial" w:cs="Arial"/>
          <w:color w:val="042126"/>
        </w:rPr>
      </w:pPr>
      <w:r>
        <w:rPr>
          <w:rFonts w:ascii="Arial" w:hAnsi="Arial" w:cs="Arial"/>
          <w:b/>
          <w:bCs/>
          <w:color w:val="042126"/>
        </w:rPr>
        <w:t>** Please Note:</w:t>
      </w:r>
      <w:r>
        <w:rPr>
          <w:rFonts w:ascii="Arial" w:hAnsi="Arial" w:cs="Arial"/>
          <w:color w:val="042126"/>
        </w:rPr>
        <w:t xml:space="preserve"> Additional clinical information (i.e. questionnaires, treatment plan, eligibility letter, etc.) may be required depending on service code and service type. Please contact Acentra Health Provider Relations with any questions at 1-866-521-0027, Option 3, </w:t>
      </w:r>
      <w:hyperlink r:id="rId8" w:history="1">
        <w:r w:rsidRPr="0094557E">
          <w:rPr>
            <w:rStyle w:val="Hyperlink"/>
            <w:rFonts w:ascii="Arial" w:hAnsi="Arial" w:cs="Arial"/>
          </w:rPr>
          <w:t>ProviderRelationsME@kepro.com</w:t>
        </w:r>
      </w:hyperlink>
      <w:r>
        <w:rPr>
          <w:rFonts w:ascii="Arial" w:hAnsi="Arial" w:cs="Arial"/>
          <w:color w:val="042126"/>
        </w:rPr>
        <w:t xml:space="preserve"> or via our online chat feature.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1350"/>
        <w:gridCol w:w="1620"/>
        <w:gridCol w:w="3937"/>
      </w:tblGrid>
      <w:tr w:rsidR="00D70D32" w14:paraId="45214641" w14:textId="77777777" w:rsidTr="00D70D32">
        <w:trPr>
          <w:trHeight w:val="333"/>
        </w:trPr>
        <w:tc>
          <w:tcPr>
            <w:tcW w:w="9314" w:type="dxa"/>
            <w:gridSpan w:val="4"/>
            <w:tcBorders>
              <w:top w:val="single" w:sz="18" w:space="0" w:color="042126"/>
              <w:left w:val="single" w:sz="18" w:space="0" w:color="042126"/>
              <w:bottom w:val="single" w:sz="12" w:space="0" w:color="042126"/>
              <w:right w:val="single" w:sz="18" w:space="0" w:color="042126"/>
            </w:tcBorders>
            <w:shd w:val="clear" w:color="auto" w:fill="042126"/>
          </w:tcPr>
          <w:p w14:paraId="0728D934" w14:textId="0BCAB605" w:rsidR="00D70D32" w:rsidRPr="00D70D32" w:rsidRDefault="00D70D32" w:rsidP="000677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Member Information</w:t>
            </w:r>
          </w:p>
        </w:tc>
      </w:tr>
      <w:tr w:rsidR="00D70D32" w14:paraId="74329B9F" w14:textId="77777777" w:rsidTr="00D70D32">
        <w:trPr>
          <w:trHeight w:val="333"/>
        </w:trPr>
        <w:tc>
          <w:tcPr>
            <w:tcW w:w="3757" w:type="dxa"/>
            <w:gridSpan w:val="2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206D5383" w14:textId="04977E2D" w:rsidR="00D70D32" w:rsidRPr="00D70D32" w:rsidRDefault="00D70D32" w:rsidP="00D7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MaineCare ID*: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557" w:type="dxa"/>
            <w:gridSpan w:val="2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31D5DAAB" w14:textId="787D4F6A" w:rsidR="00D70D32" w:rsidRPr="00D70D32" w:rsidRDefault="00D70D32" w:rsidP="00D7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&amp; Last Name*: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70D32" w14:paraId="51396C6C" w14:textId="77777777" w:rsidTr="00D70D32">
        <w:trPr>
          <w:trHeight w:val="333"/>
        </w:trPr>
        <w:tc>
          <w:tcPr>
            <w:tcW w:w="2407" w:type="dxa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40C1C669" w14:textId="7530EE1B" w:rsidR="00D70D32" w:rsidRDefault="00D70D32" w:rsidP="00D70D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SSN*: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970" w:type="dxa"/>
            <w:gridSpan w:val="2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59C5E82B" w14:textId="6CEA2196" w:rsidR="00D70D32" w:rsidRDefault="00D70D32" w:rsidP="00D7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Birth*: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937" w:type="dxa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64E57153" w14:textId="623A219D" w:rsidR="00D70D32" w:rsidRDefault="00D70D32" w:rsidP="00D7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Number*: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70D32" w14:paraId="0EAFD078" w14:textId="77777777" w:rsidTr="008756B6">
        <w:trPr>
          <w:trHeight w:val="333"/>
        </w:trPr>
        <w:tc>
          <w:tcPr>
            <w:tcW w:w="9314" w:type="dxa"/>
            <w:gridSpan w:val="4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5E2D30E9" w14:textId="77777777" w:rsidR="00D70D32" w:rsidRDefault="001B3283" w:rsidP="00D7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Address* (Please include address, city, state, and zip code): </w:t>
            </w:r>
          </w:p>
          <w:p w14:paraId="73E76237" w14:textId="6A78D6D8" w:rsidR="001B3283" w:rsidRDefault="001B3283" w:rsidP="00D70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3B47EB0F" w14:textId="77777777" w:rsidR="00D70D32" w:rsidRDefault="00D70D32" w:rsidP="00067772">
      <w:pPr>
        <w:jc w:val="center"/>
        <w:rPr>
          <w:rFonts w:ascii="Arial" w:hAnsi="Arial" w:cs="Arial"/>
          <w:b/>
          <w:bCs/>
          <w:color w:val="0421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7"/>
        <w:gridCol w:w="1710"/>
        <w:gridCol w:w="4927"/>
      </w:tblGrid>
      <w:tr w:rsidR="001B3283" w14:paraId="2ABA18B2" w14:textId="77777777" w:rsidTr="00557A4B">
        <w:trPr>
          <w:trHeight w:val="333"/>
        </w:trPr>
        <w:tc>
          <w:tcPr>
            <w:tcW w:w="9314" w:type="dxa"/>
            <w:gridSpan w:val="3"/>
            <w:tcBorders>
              <w:top w:val="single" w:sz="18" w:space="0" w:color="042126"/>
              <w:left w:val="single" w:sz="18" w:space="0" w:color="042126"/>
              <w:bottom w:val="single" w:sz="12" w:space="0" w:color="042126"/>
              <w:right w:val="single" w:sz="18" w:space="0" w:color="042126"/>
            </w:tcBorders>
            <w:shd w:val="clear" w:color="auto" w:fill="042126"/>
          </w:tcPr>
          <w:p w14:paraId="12FA6324" w14:textId="13189269" w:rsidR="001B3283" w:rsidRPr="00D70D32" w:rsidRDefault="001B3283" w:rsidP="00557A4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Requesting Provider Information </w:t>
            </w:r>
          </w:p>
        </w:tc>
      </w:tr>
      <w:tr w:rsidR="001B3283" w14:paraId="145EB21D" w14:textId="77777777" w:rsidTr="00D31B47">
        <w:trPr>
          <w:trHeight w:val="333"/>
        </w:trPr>
        <w:tc>
          <w:tcPr>
            <w:tcW w:w="2677" w:type="dxa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nil"/>
            </w:tcBorders>
            <w:shd w:val="clear" w:color="auto" w:fill="auto"/>
          </w:tcPr>
          <w:p w14:paraId="671D7376" w14:textId="77777777" w:rsidR="001B3283" w:rsidRDefault="001B3283" w:rsidP="0055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NPI*</w:t>
            </w:r>
          </w:p>
          <w:p w14:paraId="12750E46" w14:textId="79A671EC" w:rsidR="001B3283" w:rsidRPr="00D70D32" w:rsidRDefault="001B3283" w:rsidP="0055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(Please indicate the NPI number that will be associated with your billing):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042126"/>
              <w:left w:val="nil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65211103" w14:textId="77777777" w:rsidR="001B3283" w:rsidRDefault="001B3283" w:rsidP="00557A4B">
            <w:pPr>
              <w:rPr>
                <w:rFonts w:ascii="Arial" w:hAnsi="Arial" w:cs="Arial"/>
              </w:rPr>
            </w:pPr>
          </w:p>
          <w:p w14:paraId="40523C7B" w14:textId="4AE165F7" w:rsidR="001B3283" w:rsidRPr="00D70D32" w:rsidRDefault="001B3283" w:rsidP="0055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927" w:type="dxa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2DE71007" w14:textId="66B49687" w:rsidR="001B3283" w:rsidRPr="00D70D32" w:rsidRDefault="001B3283" w:rsidP="0055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Requesting Facility/Agency Name*: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B3283" w14:paraId="1078AEAD" w14:textId="77777777" w:rsidTr="008539DE">
        <w:trPr>
          <w:trHeight w:val="333"/>
        </w:trPr>
        <w:tc>
          <w:tcPr>
            <w:tcW w:w="9314" w:type="dxa"/>
            <w:gridSpan w:val="3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694B7FF4" w14:textId="275940FB" w:rsidR="001B3283" w:rsidRDefault="001B3283" w:rsidP="001B3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Requestion Staff Phone Number</w:t>
            </w:r>
            <w:r>
              <w:rPr>
                <w:rFonts w:ascii="Arial" w:hAnsi="Arial" w:cs="Arial"/>
              </w:rPr>
              <w:t>*:</w:t>
            </w:r>
            <w:r w:rsidR="00D31B47">
              <w:rPr>
                <w:rFonts w:ascii="Arial" w:hAnsi="Arial" w:cs="Arial"/>
              </w:rPr>
              <w:t xml:space="preserve"> </w:t>
            </w:r>
            <w:r w:rsidR="00D31B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31B47">
              <w:rPr>
                <w:rFonts w:ascii="Arial" w:hAnsi="Arial" w:cs="Arial"/>
              </w:rPr>
              <w:instrText xml:space="preserve"> FORMTEXT </w:instrText>
            </w:r>
            <w:r w:rsidR="00D31B47">
              <w:rPr>
                <w:rFonts w:ascii="Arial" w:hAnsi="Arial" w:cs="Arial"/>
              </w:rPr>
            </w:r>
            <w:r w:rsidR="00D31B47">
              <w:rPr>
                <w:rFonts w:ascii="Arial" w:hAnsi="Arial" w:cs="Arial"/>
              </w:rPr>
              <w:fldChar w:fldCharType="separate"/>
            </w:r>
            <w:r w:rsidR="00D31B47">
              <w:rPr>
                <w:rFonts w:ascii="Arial" w:hAnsi="Arial" w:cs="Arial"/>
                <w:noProof/>
              </w:rPr>
              <w:t> </w:t>
            </w:r>
            <w:r w:rsidR="00D31B47">
              <w:rPr>
                <w:rFonts w:ascii="Arial" w:hAnsi="Arial" w:cs="Arial"/>
                <w:noProof/>
              </w:rPr>
              <w:t> </w:t>
            </w:r>
            <w:r w:rsidR="00D31B47">
              <w:rPr>
                <w:rFonts w:ascii="Arial" w:hAnsi="Arial" w:cs="Arial"/>
                <w:noProof/>
              </w:rPr>
              <w:t> </w:t>
            </w:r>
            <w:r w:rsidR="00D31B47">
              <w:rPr>
                <w:rFonts w:ascii="Arial" w:hAnsi="Arial" w:cs="Arial"/>
                <w:noProof/>
              </w:rPr>
              <w:t> </w:t>
            </w:r>
            <w:r w:rsidR="00D31B47">
              <w:rPr>
                <w:rFonts w:ascii="Arial" w:hAnsi="Arial" w:cs="Arial"/>
                <w:noProof/>
              </w:rPr>
              <w:t> </w:t>
            </w:r>
            <w:r w:rsidR="00D31B47">
              <w:rPr>
                <w:rFonts w:ascii="Arial" w:hAnsi="Arial" w:cs="Arial"/>
              </w:rPr>
              <w:fldChar w:fldCharType="end"/>
            </w:r>
          </w:p>
        </w:tc>
      </w:tr>
      <w:tr w:rsidR="001B3283" w14:paraId="6C7FE0D4" w14:textId="77777777" w:rsidTr="00557A4B">
        <w:trPr>
          <w:trHeight w:val="333"/>
        </w:trPr>
        <w:tc>
          <w:tcPr>
            <w:tcW w:w="9314" w:type="dxa"/>
            <w:gridSpan w:val="3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0E8DAF04" w14:textId="4C28130A" w:rsidR="001B3283" w:rsidRDefault="00D31B47" w:rsidP="00D31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Requesting Staff Email Address*: </w:t>
            </w:r>
            <w:r w:rsidR="001B328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B3283">
              <w:rPr>
                <w:rFonts w:ascii="Arial" w:hAnsi="Arial" w:cs="Arial"/>
              </w:rPr>
              <w:instrText xml:space="preserve"> FORMTEXT </w:instrText>
            </w:r>
            <w:r w:rsidR="001B3283">
              <w:rPr>
                <w:rFonts w:ascii="Arial" w:hAnsi="Arial" w:cs="Arial"/>
              </w:rPr>
            </w:r>
            <w:r w:rsidR="001B3283">
              <w:rPr>
                <w:rFonts w:ascii="Arial" w:hAnsi="Arial" w:cs="Arial"/>
              </w:rPr>
              <w:fldChar w:fldCharType="separate"/>
            </w:r>
            <w:r w:rsidR="001B3283">
              <w:rPr>
                <w:rFonts w:ascii="Arial" w:hAnsi="Arial" w:cs="Arial"/>
                <w:noProof/>
              </w:rPr>
              <w:t> </w:t>
            </w:r>
            <w:r w:rsidR="001B3283">
              <w:rPr>
                <w:rFonts w:ascii="Arial" w:hAnsi="Arial" w:cs="Arial"/>
                <w:noProof/>
              </w:rPr>
              <w:t> </w:t>
            </w:r>
            <w:r w:rsidR="001B3283">
              <w:rPr>
                <w:rFonts w:ascii="Arial" w:hAnsi="Arial" w:cs="Arial"/>
                <w:noProof/>
              </w:rPr>
              <w:t> </w:t>
            </w:r>
            <w:r w:rsidR="001B3283">
              <w:rPr>
                <w:rFonts w:ascii="Arial" w:hAnsi="Arial" w:cs="Arial"/>
                <w:noProof/>
              </w:rPr>
              <w:t> </w:t>
            </w:r>
            <w:r w:rsidR="001B3283">
              <w:rPr>
                <w:rFonts w:ascii="Arial" w:hAnsi="Arial" w:cs="Arial"/>
                <w:noProof/>
              </w:rPr>
              <w:t> </w:t>
            </w:r>
            <w:r w:rsidR="001B3283">
              <w:rPr>
                <w:rFonts w:ascii="Arial" w:hAnsi="Arial" w:cs="Arial"/>
              </w:rPr>
              <w:fldChar w:fldCharType="end"/>
            </w:r>
          </w:p>
        </w:tc>
      </w:tr>
    </w:tbl>
    <w:p w14:paraId="2DC4978E" w14:textId="77777777" w:rsidR="001B3283" w:rsidRDefault="001B3283" w:rsidP="00067772">
      <w:pPr>
        <w:jc w:val="center"/>
        <w:rPr>
          <w:rFonts w:ascii="Arial" w:hAnsi="Arial" w:cs="Arial"/>
          <w:b/>
          <w:bCs/>
          <w:color w:val="0421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7"/>
        <w:gridCol w:w="270"/>
        <w:gridCol w:w="4657"/>
      </w:tblGrid>
      <w:tr w:rsidR="00D31B47" w14:paraId="3CE40DB0" w14:textId="77777777" w:rsidTr="00557A4B">
        <w:trPr>
          <w:trHeight w:val="333"/>
        </w:trPr>
        <w:tc>
          <w:tcPr>
            <w:tcW w:w="9314" w:type="dxa"/>
            <w:gridSpan w:val="3"/>
            <w:tcBorders>
              <w:top w:val="single" w:sz="18" w:space="0" w:color="042126"/>
              <w:left w:val="single" w:sz="18" w:space="0" w:color="042126"/>
              <w:bottom w:val="single" w:sz="12" w:space="0" w:color="042126"/>
              <w:right w:val="single" w:sz="18" w:space="0" w:color="042126"/>
            </w:tcBorders>
            <w:shd w:val="clear" w:color="auto" w:fill="042126"/>
          </w:tcPr>
          <w:p w14:paraId="4E375C7D" w14:textId="7674C7DA" w:rsidR="00D31B47" w:rsidRPr="00D70D32" w:rsidRDefault="00D31B47" w:rsidP="00557A4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Service information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D31B47" w14:paraId="54CFC122" w14:textId="77777777" w:rsidTr="00B15361">
        <w:trPr>
          <w:trHeight w:val="333"/>
        </w:trPr>
        <w:tc>
          <w:tcPr>
            <w:tcW w:w="4387" w:type="dxa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2745BB34" w14:textId="547F8E1F" w:rsidR="00D31B47" w:rsidRPr="00D70D32" w:rsidRDefault="00D31B47" w:rsidP="00D31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Type*: </w:t>
            </w:r>
            <w:r w:rsidR="00690D68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Critical Incident"/>
                    <w:listEntry w:val="OBH Funded Continued Stay Review"/>
                    <w:listEntry w:val="OBH Funded Review"/>
                    <w:listEntry w:val="Prior Authorization"/>
                    <w:listEntry w:val="Referral"/>
                    <w:listEntry w:val="Referral Refusal"/>
                    <w:listEntry w:val="Registration"/>
                    <w:listEntry w:val="Retroactive MaineCare Eligibility"/>
                    <w:listEntry w:val="Service Notification"/>
                    <w:listEntry w:val="Service Notification Extension"/>
                    <w:listEntry w:val="SMI Termination"/>
                  </w:ddList>
                </w:ffData>
              </w:fldChar>
            </w:r>
            <w:bookmarkStart w:id="7" w:name="Dropdown2"/>
            <w:r w:rsidR="00690D68">
              <w:rPr>
                <w:rFonts w:ascii="Arial" w:hAnsi="Arial" w:cs="Arial"/>
              </w:rPr>
              <w:instrText xml:space="preserve"> FORMDROPDOWN </w:instrText>
            </w:r>
            <w:r w:rsidR="00690D68">
              <w:rPr>
                <w:rFonts w:ascii="Arial" w:hAnsi="Arial" w:cs="Arial"/>
              </w:rPr>
            </w:r>
            <w:r w:rsidR="00690D68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927" w:type="dxa"/>
            <w:gridSpan w:val="2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392B7FB9" w14:textId="38DB7D69" w:rsidR="00D31B47" w:rsidRPr="00D70D32" w:rsidRDefault="00690D68" w:rsidP="0055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Type*: </w:t>
            </w: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Baxter Fund Services"/>
                    <w:listEntry w:val="Children's Out of State Hospitals ONLY"/>
                    <w:listEntry w:val="Long-Term Supported Employment"/>
                    <w:listEntry w:val="SUD Treatment Episode Data"/>
                    <w:listEntry w:val="Section 13 Targeted Case Management"/>
                    <w:listEntry w:val="Section 17 Community Support Services"/>
                    <w:listEntry w:val="Section 21 Rehab for Adults w/I.D. Autism"/>
                    <w:listEntry w:val="Section 28 Rehab &amp; Community Support (RCS)"/>
                    <w:listEntry w:val="Section 45 &amp; 46 Hospital Services"/>
                    <w:listEntry w:val="Section 65 Behavioral Health Services"/>
                    <w:listEntry w:val="Section 89 MaineMOM Services"/>
                    <w:listEntry w:val="Section 92 Behavioral Health Homes"/>
                    <w:listEntry w:val="Section 93 Opioid Health Homes"/>
                    <w:listEntry w:val="Section 97 Private Non-Med Institution (PNMI)"/>
                  </w:ddList>
                </w:ffData>
              </w:fldChar>
            </w:r>
            <w:bookmarkStart w:id="8" w:name="Dropdown3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31B47" w14:paraId="15FA901E" w14:textId="77777777" w:rsidTr="00557A4B">
        <w:trPr>
          <w:trHeight w:val="333"/>
        </w:trPr>
        <w:tc>
          <w:tcPr>
            <w:tcW w:w="9314" w:type="dxa"/>
            <w:gridSpan w:val="3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413128E4" w14:textId="58478F63" w:rsidR="00D31B47" w:rsidRPr="008B15FD" w:rsidRDefault="008B15FD" w:rsidP="00557A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Procedure Code*: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  <w:r w:rsidRPr="008B15FD">
              <w:rPr>
                <w:rFonts w:ascii="Arial" w:hAnsi="Arial" w:cs="Arial"/>
                <w:sz w:val="18"/>
                <w:szCs w:val="18"/>
              </w:rPr>
              <w:t xml:space="preserve">(Please use the Maine ASO Service Grid located </w:t>
            </w:r>
            <w:hyperlink r:id="rId9" w:history="1">
              <w:r w:rsidRPr="008B15FD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Pr="008B15FD">
              <w:rPr>
                <w:rFonts w:ascii="Arial" w:hAnsi="Arial" w:cs="Arial"/>
                <w:sz w:val="18"/>
                <w:szCs w:val="18"/>
              </w:rPr>
              <w:t xml:space="preserve"> to identify the procedure code)</w:t>
            </w:r>
          </w:p>
        </w:tc>
      </w:tr>
      <w:tr w:rsidR="008B15FD" w14:paraId="2CA3451C" w14:textId="77777777" w:rsidTr="00316220">
        <w:trPr>
          <w:trHeight w:val="663"/>
        </w:trPr>
        <w:tc>
          <w:tcPr>
            <w:tcW w:w="4657" w:type="dxa"/>
            <w:gridSpan w:val="2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741C7BBA" w14:textId="77777777" w:rsidR="008B15FD" w:rsidRDefault="008B15FD" w:rsidP="0055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Date*: </w:t>
            </w:r>
            <w:sdt>
              <w:sdtPr>
                <w:rPr>
                  <w:rFonts w:ascii="Arial" w:hAnsi="Arial" w:cs="Arial"/>
                </w:rPr>
                <w:id w:val="-150735809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4557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C042D40" w14:textId="07493AFF" w:rsidR="008B15FD" w:rsidRPr="00316220" w:rsidRDefault="008B15FD" w:rsidP="00557A4B">
            <w:pPr>
              <w:rPr>
                <w:rFonts w:ascii="Arial" w:hAnsi="Arial" w:cs="Arial"/>
                <w:sz w:val="18"/>
                <w:szCs w:val="18"/>
              </w:rPr>
            </w:pPr>
            <w:r w:rsidRPr="00316220">
              <w:rPr>
                <w:rFonts w:ascii="Arial" w:hAnsi="Arial" w:cs="Arial"/>
                <w:sz w:val="18"/>
                <w:szCs w:val="18"/>
              </w:rPr>
              <w:t xml:space="preserve">(Please Note: </w:t>
            </w:r>
            <w:r w:rsidR="00316220" w:rsidRPr="00316220">
              <w:rPr>
                <w:rFonts w:ascii="Arial" w:hAnsi="Arial" w:cs="Arial"/>
                <w:sz w:val="18"/>
                <w:szCs w:val="18"/>
              </w:rPr>
              <w:t>The start date can be</w:t>
            </w:r>
            <w:r w:rsidRPr="00316220">
              <w:rPr>
                <w:rFonts w:ascii="Arial" w:hAnsi="Arial" w:cs="Arial"/>
                <w:sz w:val="18"/>
                <w:szCs w:val="18"/>
              </w:rPr>
              <w:t xml:space="preserve"> no sooner than 10 calendar days before</w:t>
            </w:r>
            <w:r w:rsidR="00316220" w:rsidRPr="00316220">
              <w:rPr>
                <w:rFonts w:ascii="Arial" w:hAnsi="Arial" w:cs="Arial"/>
                <w:sz w:val="18"/>
                <w:szCs w:val="18"/>
              </w:rPr>
              <w:t xml:space="preserve"> the submit date and no later than 5 calendar days past the submit date)</w:t>
            </w:r>
          </w:p>
        </w:tc>
        <w:tc>
          <w:tcPr>
            <w:tcW w:w="4657" w:type="dxa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240E607B" w14:textId="6A589A25" w:rsidR="00316220" w:rsidRDefault="00316220" w:rsidP="0055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Date: </w:t>
            </w:r>
            <w:sdt>
              <w:sdtPr>
                <w:rPr>
                  <w:rFonts w:ascii="Arial" w:hAnsi="Arial" w:cs="Arial"/>
                </w:rPr>
                <w:id w:val="5096550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4557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87787D8" w14:textId="26BCB2C8" w:rsidR="00316220" w:rsidRDefault="00316220" w:rsidP="00557A4B">
            <w:pPr>
              <w:rPr>
                <w:rFonts w:ascii="Arial" w:hAnsi="Arial" w:cs="Arial"/>
              </w:rPr>
            </w:pPr>
            <w:r w:rsidRPr="0031622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Please use the Maine ASO Service Grid located </w:t>
            </w:r>
            <w:hyperlink r:id="rId10" w:history="1">
              <w:r w:rsidRPr="00316220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to calculate the service length based on procedure code</w:t>
            </w:r>
            <w:r w:rsidRPr="003162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16220" w14:paraId="6E2914D8" w14:textId="77777777" w:rsidTr="00316220">
        <w:trPr>
          <w:trHeight w:val="663"/>
        </w:trPr>
        <w:tc>
          <w:tcPr>
            <w:tcW w:w="4657" w:type="dxa"/>
            <w:gridSpan w:val="2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48F33D06" w14:textId="77777777" w:rsidR="00316220" w:rsidRDefault="00316220" w:rsidP="0055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Units*: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  <w:p w14:paraId="1A7B805F" w14:textId="5E42F31B" w:rsidR="00316220" w:rsidRDefault="00316220" w:rsidP="00557A4B">
            <w:pPr>
              <w:rPr>
                <w:rFonts w:ascii="Arial" w:hAnsi="Arial" w:cs="Arial"/>
              </w:rPr>
            </w:pPr>
            <w:r w:rsidRPr="0031622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Please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 the total number of units for this authorization request. Units should be tailored 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each individuals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needs and should be clinically justified. Please</w:t>
            </w:r>
            <w:r>
              <w:rPr>
                <w:rFonts w:ascii="Arial" w:hAnsi="Arial" w:cs="Arial"/>
                <w:sz w:val="18"/>
                <w:szCs w:val="18"/>
              </w:rPr>
              <w:t xml:space="preserve"> use the Maine ASO Service Grid located </w:t>
            </w:r>
            <w:hyperlink r:id="rId11" w:history="1">
              <w:r w:rsidRPr="00316220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hAnsi="Arial" w:cs="Arial"/>
                <w:sz w:val="18"/>
                <w:szCs w:val="18"/>
              </w:rPr>
              <w:t xml:space="preserve">view the auth unit default. </w:t>
            </w:r>
          </w:p>
        </w:tc>
        <w:tc>
          <w:tcPr>
            <w:tcW w:w="4657" w:type="dxa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0EF87EE7" w14:textId="548FF1A8" w:rsidR="00316220" w:rsidRDefault="003E106B" w:rsidP="0055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the Member’s DSM 5 Diagnosis Code*(s):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166C2796" w14:textId="77777777" w:rsidR="00D31B47" w:rsidRDefault="00D31B47" w:rsidP="00067772">
      <w:pPr>
        <w:jc w:val="center"/>
        <w:rPr>
          <w:rFonts w:ascii="Arial" w:hAnsi="Arial" w:cs="Arial"/>
          <w:b/>
          <w:bCs/>
          <w:color w:val="0421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3E106B" w14:paraId="02E39897" w14:textId="77777777" w:rsidTr="00557A4B">
        <w:trPr>
          <w:trHeight w:val="333"/>
        </w:trPr>
        <w:tc>
          <w:tcPr>
            <w:tcW w:w="9314" w:type="dxa"/>
            <w:tcBorders>
              <w:top w:val="single" w:sz="18" w:space="0" w:color="042126"/>
              <w:left w:val="single" w:sz="18" w:space="0" w:color="042126"/>
              <w:bottom w:val="single" w:sz="12" w:space="0" w:color="042126"/>
              <w:right w:val="single" w:sz="18" w:space="0" w:color="042126"/>
            </w:tcBorders>
            <w:shd w:val="clear" w:color="auto" w:fill="042126"/>
          </w:tcPr>
          <w:p w14:paraId="65B243E5" w14:textId="716C1EE6" w:rsidR="003E106B" w:rsidRPr="00D70D32" w:rsidRDefault="003E106B" w:rsidP="00557A4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Provider Acknowledgement</w:t>
            </w:r>
          </w:p>
        </w:tc>
      </w:tr>
      <w:tr w:rsidR="003E106B" w14:paraId="0F8769DF" w14:textId="77777777" w:rsidTr="00622F70">
        <w:trPr>
          <w:trHeight w:val="333"/>
        </w:trPr>
        <w:tc>
          <w:tcPr>
            <w:tcW w:w="9314" w:type="dxa"/>
            <w:tcBorders>
              <w:top w:val="single" w:sz="12" w:space="0" w:color="042126"/>
              <w:left w:val="single" w:sz="12" w:space="0" w:color="042126"/>
              <w:bottom w:val="single" w:sz="12" w:space="0" w:color="042126"/>
              <w:right w:val="single" w:sz="12" w:space="0" w:color="042126"/>
            </w:tcBorders>
            <w:shd w:val="clear" w:color="auto" w:fill="auto"/>
          </w:tcPr>
          <w:p w14:paraId="66380E3F" w14:textId="36DCE62A" w:rsidR="003E106B" w:rsidRPr="00D70D32" w:rsidRDefault="003E106B" w:rsidP="00557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I understand that precertification does not guarantee payment. I understand that precertification only identifies medical necessity and does not identify benefits. </w:t>
            </w:r>
          </w:p>
        </w:tc>
      </w:tr>
    </w:tbl>
    <w:p w14:paraId="4E567423" w14:textId="77777777" w:rsidR="003E106B" w:rsidRPr="00D23A91" w:rsidRDefault="003E106B" w:rsidP="00067772">
      <w:pPr>
        <w:jc w:val="center"/>
        <w:rPr>
          <w:rFonts w:ascii="Arial" w:hAnsi="Arial" w:cs="Arial"/>
          <w:b/>
          <w:bCs/>
          <w:color w:val="042126"/>
        </w:rPr>
      </w:pPr>
    </w:p>
    <w:sectPr w:rsidR="003E106B" w:rsidRPr="00D23A91" w:rsidSect="00D23A91">
      <w:headerReference w:type="default" r:id="rId12"/>
      <w:footerReference w:type="default" r:id="rId13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8EEE" w14:textId="77777777" w:rsidR="00067772" w:rsidRDefault="00067772" w:rsidP="00067772">
      <w:pPr>
        <w:spacing w:after="0" w:line="240" w:lineRule="auto"/>
      </w:pPr>
      <w:r>
        <w:separator/>
      </w:r>
    </w:p>
  </w:endnote>
  <w:endnote w:type="continuationSeparator" w:id="0">
    <w:p w14:paraId="46F85FD3" w14:textId="77777777" w:rsidR="00067772" w:rsidRDefault="00067772" w:rsidP="0006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  <w:sz w:val="22"/>
        <w:szCs w:val="22"/>
      </w:rPr>
      <w:id w:val="-1501809024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AF78CA9" w14:textId="77777777" w:rsidR="007C26FA" w:rsidRDefault="007C26FA" w:rsidP="007C26FA">
        <w:pPr>
          <w:pStyle w:val="AcentraFooterAddress"/>
          <w:pBdr>
            <w:top w:val="single" w:sz="4" w:space="1" w:color="auto"/>
          </w:pBdr>
          <w:spacing w:before="0" w:beforeAutospacing="0" w:after="0" w:afterAutospacing="0"/>
        </w:pPr>
      </w:p>
      <w:p w14:paraId="05DC367E" w14:textId="77777777" w:rsidR="007C26FA" w:rsidRDefault="007C26FA" w:rsidP="007C26FA">
        <w:pPr>
          <w:pStyle w:val="AcentraFooterAddress"/>
          <w:pBdr>
            <w:top w:val="single" w:sz="4" w:space="1" w:color="auto"/>
          </w:pBdr>
          <w:spacing w:before="0" w:beforeAutospacing="0" w:after="0" w:afterAutospacing="0"/>
        </w:pPr>
        <w:r>
          <w:t>82 Running Hill Rd.  </w:t>
        </w:r>
        <w:proofErr w:type="gramStart"/>
        <w:r w:rsidRPr="00A20F4E">
          <w:rPr>
            <w:rStyle w:val="AcentraAddressPipes"/>
          </w:rPr>
          <w:t>|</w:t>
        </w:r>
        <w:r>
          <w:t>  Suite</w:t>
        </w:r>
        <w:proofErr w:type="gramEnd"/>
        <w:r>
          <w:t xml:space="preserve"> 202  </w:t>
        </w:r>
        <w:r w:rsidRPr="00A20F4E">
          <w:rPr>
            <w:rStyle w:val="AcentraAddressPipes"/>
          </w:rPr>
          <w:t>|</w:t>
        </w:r>
        <w:r>
          <w:t>  South Portland, ME 04106  </w:t>
        </w:r>
        <w:r>
          <w:tab/>
        </w:r>
        <w:hyperlink r:id="rId1" w:history="1">
          <w:r w:rsidRPr="00A20F4E">
            <w:rPr>
              <w:rStyle w:val="AcentraURLwithlink"/>
            </w:rPr>
            <w:t>acentra.com</w:t>
          </w:r>
        </w:hyperlink>
      </w:p>
      <w:p w14:paraId="3CAA347B" w14:textId="77777777" w:rsidR="007C26FA" w:rsidRDefault="007C26FA" w:rsidP="007C26FA">
        <w:pPr>
          <w:pStyle w:val="Footer"/>
          <w:jc w:val="right"/>
        </w:pPr>
      </w:p>
      <w:p w14:paraId="46A785BB" w14:textId="4825513B" w:rsidR="007C26FA" w:rsidRPr="007C26FA" w:rsidRDefault="007C26FA" w:rsidP="007C26FA">
        <w:pPr>
          <w:pStyle w:val="Footer"/>
          <w:rPr>
            <w:rFonts w:ascii="Arial" w:hAnsi="Arial" w:cs="Arial"/>
            <w:sz w:val="16"/>
            <w:szCs w:val="16"/>
          </w:rPr>
        </w:pPr>
        <w:r w:rsidRPr="007C26FA">
          <w:rPr>
            <w:rFonts w:ascii="Arial" w:hAnsi="Arial" w:cs="Arial"/>
            <w:sz w:val="16"/>
            <w:szCs w:val="16"/>
          </w:rPr>
          <w:t>V2</w:t>
        </w:r>
        <w:r w:rsidR="00D23A91">
          <w:rPr>
            <w:rFonts w:ascii="Arial" w:hAnsi="Arial" w:cs="Arial"/>
            <w:sz w:val="16"/>
            <w:szCs w:val="16"/>
          </w:rPr>
          <w:t>0240321</w:t>
        </w:r>
        <w:r w:rsidRPr="007C26FA">
          <w:rPr>
            <w:rFonts w:ascii="Arial" w:hAnsi="Arial" w:cs="Arial"/>
            <w:sz w:val="16"/>
            <w:szCs w:val="16"/>
          </w:rPr>
          <w:tab/>
        </w:r>
        <w:r w:rsidRPr="007C26FA">
          <w:rPr>
            <w:rFonts w:ascii="Arial" w:hAnsi="Arial" w:cs="Arial"/>
            <w:sz w:val="16"/>
            <w:szCs w:val="16"/>
          </w:rPr>
          <w:tab/>
        </w:r>
        <w:r w:rsidRPr="007C26FA">
          <w:rPr>
            <w:rFonts w:ascii="Arial" w:hAnsi="Arial" w:cs="Arial"/>
            <w:sz w:val="16"/>
            <w:szCs w:val="16"/>
          </w:rPr>
          <w:fldChar w:fldCharType="begin"/>
        </w:r>
        <w:r w:rsidRPr="007C26F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7C26FA">
          <w:rPr>
            <w:rFonts w:ascii="Arial" w:hAnsi="Arial" w:cs="Arial"/>
            <w:sz w:val="16"/>
            <w:szCs w:val="16"/>
          </w:rPr>
          <w:fldChar w:fldCharType="separate"/>
        </w:r>
        <w:r w:rsidRPr="007C26FA">
          <w:rPr>
            <w:rFonts w:ascii="Arial" w:hAnsi="Arial" w:cs="Arial"/>
            <w:noProof/>
            <w:sz w:val="16"/>
            <w:szCs w:val="16"/>
          </w:rPr>
          <w:t>2</w:t>
        </w:r>
        <w:r w:rsidRPr="007C26F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79F3" w14:textId="77777777" w:rsidR="00067772" w:rsidRDefault="00067772" w:rsidP="00067772">
      <w:pPr>
        <w:spacing w:after="0" w:line="240" w:lineRule="auto"/>
      </w:pPr>
      <w:r>
        <w:separator/>
      </w:r>
    </w:p>
  </w:footnote>
  <w:footnote w:type="continuationSeparator" w:id="0">
    <w:p w14:paraId="085F4F91" w14:textId="77777777" w:rsidR="00067772" w:rsidRDefault="00067772" w:rsidP="0006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246B" w14:textId="258335B1" w:rsidR="00067772" w:rsidRDefault="00067772" w:rsidP="00067772">
    <w:pPr>
      <w:pStyle w:val="Header"/>
      <w:tabs>
        <w:tab w:val="left" w:pos="0"/>
      </w:tabs>
    </w:pPr>
    <w:r>
      <w:rPr>
        <w:noProof/>
      </w:rPr>
      <w:drawing>
        <wp:inline distT="0" distB="0" distL="0" distR="0" wp14:anchorId="070AF62E" wp14:editId="6865ADDD">
          <wp:extent cx="1504950" cy="646193"/>
          <wp:effectExtent l="0" t="0" r="0" b="1905"/>
          <wp:docPr id="1246110406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110406" name="Picture 1" descr="A green and black logo&#10;&#10;Description automatically generated"/>
                  <pic:cNvPicPr/>
                </pic:nvPicPr>
                <pic:blipFill rotWithShape="1">
                  <a:blip r:embed="rId1"/>
                  <a:srcRect l="4325"/>
                  <a:stretch/>
                </pic:blipFill>
                <pic:spPr bwMode="auto">
                  <a:xfrm>
                    <a:off x="0" y="0"/>
                    <a:ext cx="1512836" cy="649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5AF9561" wp14:editId="0FF32783">
          <wp:extent cx="615950" cy="615950"/>
          <wp:effectExtent l="0" t="0" r="0" b="0"/>
          <wp:docPr id="5" name="Picture 5" descr="cid:image001.jpg@01D63F22.99147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d:image001.jpg@01D63F22.991471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C9E"/>
    <w:multiLevelType w:val="hybridMultilevel"/>
    <w:tmpl w:val="9B78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943"/>
    <w:multiLevelType w:val="hybridMultilevel"/>
    <w:tmpl w:val="A58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0D4A"/>
    <w:multiLevelType w:val="hybridMultilevel"/>
    <w:tmpl w:val="0F78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4000">
    <w:abstractNumId w:val="2"/>
  </w:num>
  <w:num w:numId="2" w16cid:durableId="1094087857">
    <w:abstractNumId w:val="0"/>
  </w:num>
  <w:num w:numId="3" w16cid:durableId="175072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mF/WjyNKrVeaRfo5F2WR7skmIqDBiFKb8xgyd+lxtNKwrmSXdplohcR35tXj38fo9lG2c/GAW3ZSzyYM5TC3A==" w:salt="RuQ0uFS4C2XZTf8Tz0VF5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72"/>
    <w:rsid w:val="00067772"/>
    <w:rsid w:val="000A4907"/>
    <w:rsid w:val="00132927"/>
    <w:rsid w:val="001B3283"/>
    <w:rsid w:val="00316220"/>
    <w:rsid w:val="00393B44"/>
    <w:rsid w:val="003E106B"/>
    <w:rsid w:val="00600406"/>
    <w:rsid w:val="00690D68"/>
    <w:rsid w:val="006C15B8"/>
    <w:rsid w:val="007C26FA"/>
    <w:rsid w:val="008B15FD"/>
    <w:rsid w:val="00B70B66"/>
    <w:rsid w:val="00D23A91"/>
    <w:rsid w:val="00D31B47"/>
    <w:rsid w:val="00D54411"/>
    <w:rsid w:val="00D70D32"/>
    <w:rsid w:val="00D81A81"/>
    <w:rsid w:val="00E13236"/>
    <w:rsid w:val="00E26874"/>
    <w:rsid w:val="00E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BEC6A"/>
  <w15:chartTrackingRefBased/>
  <w15:docId w15:val="{908A9CFF-4473-4415-B319-AB91FC7E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72"/>
  </w:style>
  <w:style w:type="paragraph" w:styleId="Footer">
    <w:name w:val="footer"/>
    <w:basedOn w:val="Normal"/>
    <w:link w:val="FooterChar"/>
    <w:uiPriority w:val="99"/>
    <w:unhideWhenUsed/>
    <w:rsid w:val="0006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72"/>
  </w:style>
  <w:style w:type="paragraph" w:styleId="ListParagraph">
    <w:name w:val="List Paragraph"/>
    <w:basedOn w:val="Normal"/>
    <w:uiPriority w:val="34"/>
    <w:qFormat/>
    <w:rsid w:val="00067772"/>
    <w:pPr>
      <w:ind w:left="720"/>
      <w:contextualSpacing/>
    </w:pPr>
  </w:style>
  <w:style w:type="paragraph" w:customStyle="1" w:styleId="AcentraFooterAddress">
    <w:name w:val="Acentra Footer Address"/>
    <w:basedOn w:val="Normal"/>
    <w:rsid w:val="007C26FA"/>
    <w:pPr>
      <w:tabs>
        <w:tab w:val="right" w:pos="9360"/>
      </w:tabs>
      <w:spacing w:before="100" w:beforeAutospacing="1" w:after="100" w:afterAutospacing="1" w:line="240" w:lineRule="exact"/>
    </w:pPr>
    <w:rPr>
      <w:rFonts w:ascii="Arial" w:hAnsi="Arial"/>
      <w:color w:val="042126"/>
      <w:sz w:val="16"/>
      <w:szCs w:val="16"/>
    </w:rPr>
  </w:style>
  <w:style w:type="character" w:customStyle="1" w:styleId="AcentraAddressPipes">
    <w:name w:val="Acentra Address Pipes"/>
    <w:basedOn w:val="DefaultParagraphFont"/>
    <w:uiPriority w:val="1"/>
    <w:rsid w:val="007C26FA"/>
    <w:rPr>
      <w:color w:val="2BBC2B"/>
    </w:rPr>
  </w:style>
  <w:style w:type="character" w:customStyle="1" w:styleId="AcentraURLwithlink">
    <w:name w:val="Acentra URL with link"/>
    <w:basedOn w:val="DefaultParagraphFont"/>
    <w:uiPriority w:val="1"/>
    <w:rsid w:val="007C26FA"/>
    <w:rPr>
      <w:rFonts w:cs="Arial"/>
      <w:b/>
      <w:bCs/>
      <w:color w:val="2BBC2B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6874"/>
    <w:rPr>
      <w:color w:val="2BBC2B" w:themeColor="hyperlink"/>
      <w:u w:val="single"/>
    </w:rPr>
  </w:style>
  <w:style w:type="paragraph" w:styleId="NoSpacing">
    <w:name w:val="No Spacing"/>
    <w:uiPriority w:val="1"/>
    <w:qFormat/>
    <w:rsid w:val="00E26874"/>
    <w:pPr>
      <w:spacing w:after="0" w:line="240" w:lineRule="auto"/>
    </w:pPr>
  </w:style>
  <w:style w:type="table" w:styleId="TableGrid">
    <w:name w:val="Table Grid"/>
    <w:basedOn w:val="TableNormal"/>
    <w:uiPriority w:val="39"/>
    <w:rsid w:val="00E2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0B6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B15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derRelationsME@kepr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.kepro.com/resources/trainin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.kepro.com/resources/manuals-forms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e.kepro.com/resources/manuals-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.kepro.com/resources/manuals-form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centr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63F22.991471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09938-DA12-4F47-BF96-ABD02A56B3EA}"/>
      </w:docPartPr>
      <w:docPartBody>
        <w:p w:rsidR="001A21E1" w:rsidRDefault="001A21E1">
          <w:r w:rsidRPr="009455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E1"/>
    <w:rsid w:val="001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1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2BBC2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Walton</dc:creator>
  <cp:keywords/>
  <dc:description/>
  <cp:lastModifiedBy>Brianna Walton</cp:lastModifiedBy>
  <cp:revision>2</cp:revision>
  <dcterms:created xsi:type="dcterms:W3CDTF">2024-03-21T16:33:00Z</dcterms:created>
  <dcterms:modified xsi:type="dcterms:W3CDTF">2024-03-21T16:33:00Z</dcterms:modified>
</cp:coreProperties>
</file>